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777D14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C21B47">
            <w:pPr>
              <w:snapToGrid w:val="0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971B2" w:rsidP="00777D14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777D14">
              <w:rPr>
                <w:color w:val="000000" w:themeColor="text1"/>
                <w:sz w:val="24"/>
                <w:szCs w:val="24"/>
              </w:rPr>
              <w:t>4</w:t>
            </w:r>
            <w:r w:rsidR="000A2CEE">
              <w:rPr>
                <w:color w:val="000000" w:themeColor="text1"/>
                <w:sz w:val="24"/>
                <w:szCs w:val="24"/>
              </w:rPr>
              <w:t>.0</w:t>
            </w:r>
            <w:r w:rsidR="00777D14">
              <w:rPr>
                <w:color w:val="000000" w:themeColor="text1"/>
                <w:sz w:val="24"/>
                <w:szCs w:val="24"/>
              </w:rPr>
              <w:t>8</w:t>
            </w:r>
            <w:r w:rsidR="000A2CEE">
              <w:rPr>
                <w:color w:val="000000" w:themeColor="text1"/>
                <w:sz w:val="24"/>
                <w:szCs w:val="24"/>
              </w:rPr>
              <w:t>.202</w:t>
            </w:r>
            <w:r w:rsidR="00D3690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D20949" w:rsidRPr="00E36369" w:rsidRDefault="00381B5F" w:rsidP="00D20949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Председателю Д</w:t>
            </w:r>
            <w:r w:rsidR="00777D14">
              <w:rPr>
                <w:sz w:val="24"/>
                <w:szCs w:val="24"/>
              </w:rPr>
              <w:t>умы Первомайского района Смалину Г.А.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E0778E" w:rsidRDefault="00D20949" w:rsidP="00E0778E">
      <w:pPr>
        <w:pStyle w:val="ConsPlusNormal"/>
        <w:spacing w:line="276" w:lineRule="auto"/>
        <w:jc w:val="both"/>
        <w:rPr>
          <w:sz w:val="24"/>
          <w:szCs w:val="24"/>
        </w:rPr>
      </w:pPr>
      <w:r w:rsidRPr="00777D14">
        <w:rPr>
          <w:rFonts w:ascii="Times New Roman" w:hAnsi="Times New Roman" w:cs="Times New Roman"/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</w:t>
      </w:r>
      <w:r w:rsidR="00BC1F97">
        <w:rPr>
          <w:rFonts w:ascii="Times New Roman" w:hAnsi="Times New Roman" w:cs="Times New Roman"/>
          <w:sz w:val="24"/>
          <w:szCs w:val="24"/>
        </w:rPr>
        <w:t xml:space="preserve"> (далее – КСО)</w:t>
      </w:r>
      <w:r w:rsidRPr="00777D14">
        <w:rPr>
          <w:rFonts w:ascii="Times New Roman" w:hAnsi="Times New Roman" w:cs="Times New Roman"/>
          <w:sz w:val="24"/>
          <w:szCs w:val="24"/>
        </w:rPr>
        <w:t xml:space="preserve">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</w:t>
      </w:r>
      <w:r w:rsidR="00760EAC" w:rsidRPr="00777D14">
        <w:rPr>
          <w:rFonts w:ascii="Times New Roman" w:hAnsi="Times New Roman" w:cs="Times New Roman"/>
          <w:sz w:val="24"/>
          <w:szCs w:val="24"/>
        </w:rPr>
        <w:t xml:space="preserve"> рассмотрен представленный на экспертизу проект </w:t>
      </w:r>
      <w:r w:rsidR="00777D14" w:rsidRPr="00777D14">
        <w:rPr>
          <w:rFonts w:ascii="Times New Roman" w:hAnsi="Times New Roman" w:cs="Times New Roman"/>
          <w:sz w:val="24"/>
          <w:szCs w:val="24"/>
        </w:rPr>
        <w:t xml:space="preserve">решения Думы Первомайского района </w:t>
      </w:r>
      <w:r w:rsidR="00777D14">
        <w:rPr>
          <w:rFonts w:ascii="Times New Roman" w:hAnsi="Times New Roman" w:cs="Times New Roman"/>
          <w:sz w:val="24"/>
          <w:szCs w:val="24"/>
        </w:rPr>
        <w:t>«</w:t>
      </w:r>
      <w:r w:rsidR="00777D14" w:rsidRPr="00777D14">
        <w:rPr>
          <w:rFonts w:ascii="Times New Roman" w:hAnsi="Times New Roman" w:cs="Times New Roman"/>
          <w:sz w:val="24"/>
          <w:szCs w:val="24"/>
        </w:rPr>
        <w:t>Об утверждении Положения «О бюджетном процессе в муниципальном образовании «Первомайский район»</w:t>
      </w:r>
      <w:r w:rsidR="00F10CA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10CA2" w:rsidRPr="00E0778E">
        <w:rPr>
          <w:rFonts w:ascii="Times New Roman" w:hAnsi="Times New Roman" w:cs="Times New Roman"/>
          <w:sz w:val="24"/>
          <w:szCs w:val="24"/>
        </w:rPr>
        <w:t>проект Положения)</w:t>
      </w:r>
      <w:r w:rsidR="000465C5" w:rsidRPr="00E0778E">
        <w:rPr>
          <w:rFonts w:ascii="Times New Roman" w:hAnsi="Times New Roman" w:cs="Times New Roman"/>
          <w:sz w:val="24"/>
          <w:szCs w:val="24"/>
        </w:rPr>
        <w:t>.</w:t>
      </w:r>
    </w:p>
    <w:p w:rsidR="00777D14" w:rsidRPr="00E0778E" w:rsidRDefault="000465C5" w:rsidP="00E0778E">
      <w:pPr>
        <w:spacing w:line="276" w:lineRule="auto"/>
        <w:ind w:firstLine="720"/>
        <w:rPr>
          <w:sz w:val="24"/>
          <w:szCs w:val="24"/>
        </w:rPr>
      </w:pPr>
      <w:r w:rsidRPr="00E0778E">
        <w:rPr>
          <w:sz w:val="24"/>
          <w:szCs w:val="24"/>
        </w:rPr>
        <w:t xml:space="preserve">Проект Положения о бюджетном процессе в муниципальном образовании «Первомайский район» разработан в соответствии с </w:t>
      </w:r>
      <w:r w:rsidR="00433B54" w:rsidRPr="00E0778E">
        <w:rPr>
          <w:sz w:val="24"/>
          <w:szCs w:val="24"/>
        </w:rPr>
        <w:t xml:space="preserve">Конституцией Российской Федерации, </w:t>
      </w:r>
      <w:r w:rsidR="00777D14" w:rsidRPr="00E0778E">
        <w:rPr>
          <w:sz w:val="24"/>
          <w:szCs w:val="24"/>
        </w:rPr>
        <w:t>Бюджетным кодексом Российской Федерации</w:t>
      </w:r>
      <w:r w:rsidRPr="00E0778E">
        <w:rPr>
          <w:sz w:val="24"/>
          <w:szCs w:val="24"/>
        </w:rPr>
        <w:t xml:space="preserve"> от 31.07.1998 №145-ФЗ</w:t>
      </w:r>
      <w:r w:rsidR="00777D14" w:rsidRPr="00E0778E">
        <w:rPr>
          <w:sz w:val="24"/>
          <w:szCs w:val="24"/>
        </w:rPr>
        <w:t>, Федеральным законом от 06.10.2003 № 131-ФЗ «Об общих принципах организации местного самоуправления в Российской Федерации»</w:t>
      </w:r>
      <w:r w:rsidRPr="00E0778E">
        <w:rPr>
          <w:sz w:val="24"/>
          <w:szCs w:val="24"/>
        </w:rPr>
        <w:t xml:space="preserve">, </w:t>
      </w:r>
      <w:r w:rsidR="00433B54" w:rsidRPr="00E0778E">
        <w:rPr>
          <w:sz w:val="24"/>
          <w:szCs w:val="24"/>
        </w:rPr>
        <w:t xml:space="preserve">федеральными законами и иными нормативно правовыми актами Российской Федерации, Законами Томской области, </w:t>
      </w:r>
      <w:r w:rsidRPr="00E0778E">
        <w:rPr>
          <w:sz w:val="24"/>
          <w:szCs w:val="24"/>
        </w:rPr>
        <w:t>Уставом муниципального образования Первомайский район»</w:t>
      </w:r>
      <w:r w:rsidR="00381B5F">
        <w:rPr>
          <w:sz w:val="24"/>
          <w:szCs w:val="24"/>
        </w:rPr>
        <w:t>.</w:t>
      </w:r>
    </w:p>
    <w:p w:rsidR="000C5F50" w:rsidRPr="00E0778E" w:rsidRDefault="00381B5F" w:rsidP="00E0778E">
      <w:pPr>
        <w:spacing w:line="276" w:lineRule="auto"/>
        <w:ind w:firstLine="720"/>
        <w:rPr>
          <w:sz w:val="24"/>
          <w:szCs w:val="24"/>
        </w:rPr>
      </w:pPr>
      <w:r>
        <w:rPr>
          <w:sz w:val="24"/>
        </w:rPr>
        <w:t>В ходе проведения экспертизы проекта</w:t>
      </w:r>
      <w:r w:rsidRPr="000C5F50">
        <w:rPr>
          <w:sz w:val="24"/>
        </w:rPr>
        <w:t xml:space="preserve"> </w:t>
      </w:r>
      <w:r>
        <w:rPr>
          <w:sz w:val="24"/>
          <w:szCs w:val="24"/>
        </w:rPr>
        <w:t xml:space="preserve">Положения нарушений </w:t>
      </w:r>
      <w:r w:rsidR="000C5F50" w:rsidRPr="00E0778E">
        <w:rPr>
          <w:sz w:val="24"/>
          <w:szCs w:val="24"/>
        </w:rPr>
        <w:t xml:space="preserve">не </w:t>
      </w:r>
      <w:r w:rsidR="00F10CA2" w:rsidRPr="00E0778E">
        <w:rPr>
          <w:sz w:val="24"/>
          <w:szCs w:val="24"/>
        </w:rPr>
        <w:t>установлено.</w:t>
      </w:r>
    </w:p>
    <w:p w:rsidR="00F10CA2" w:rsidRPr="00E0778E" w:rsidRDefault="00F10CA2" w:rsidP="00E0778E">
      <w:pPr>
        <w:spacing w:line="276" w:lineRule="auto"/>
        <w:ind w:firstLine="720"/>
        <w:rPr>
          <w:sz w:val="24"/>
          <w:szCs w:val="24"/>
        </w:rPr>
      </w:pPr>
      <w:r w:rsidRPr="00E0778E">
        <w:rPr>
          <w:sz w:val="24"/>
          <w:szCs w:val="24"/>
        </w:rPr>
        <w:t>Однако есть небольшие замечания в оформлении текста проекта Положения, а именно:</w:t>
      </w:r>
    </w:p>
    <w:p w:rsidR="00F52D49" w:rsidRPr="00E0778E" w:rsidRDefault="00F10CA2" w:rsidP="00E0778E">
      <w:pPr>
        <w:spacing w:line="276" w:lineRule="auto"/>
        <w:ind w:firstLine="720"/>
        <w:rPr>
          <w:sz w:val="24"/>
          <w:szCs w:val="24"/>
        </w:rPr>
      </w:pPr>
      <w:r w:rsidRPr="00E0778E">
        <w:rPr>
          <w:sz w:val="24"/>
          <w:szCs w:val="24"/>
        </w:rPr>
        <w:t>В статье 7 Бюджетные полномочия Финансового управления Администрации Первомайского района</w:t>
      </w:r>
      <w:r w:rsidR="00F52D49" w:rsidRPr="00E0778E">
        <w:rPr>
          <w:sz w:val="24"/>
          <w:szCs w:val="24"/>
        </w:rPr>
        <w:t>, после пункта 58) следует дополнительный пункт 48).</w:t>
      </w:r>
    </w:p>
    <w:p w:rsidR="00F52D49" w:rsidRPr="00E0778E" w:rsidRDefault="00F52D49" w:rsidP="00E0778E">
      <w:pPr>
        <w:spacing w:line="276" w:lineRule="auto"/>
        <w:ind w:firstLine="720"/>
        <w:rPr>
          <w:sz w:val="24"/>
          <w:szCs w:val="24"/>
        </w:rPr>
      </w:pPr>
      <w:r w:rsidRPr="00E0778E">
        <w:rPr>
          <w:sz w:val="24"/>
          <w:szCs w:val="24"/>
        </w:rPr>
        <w:t>В статье 32. Исполнение местного бюджета по расходам</w:t>
      </w:r>
      <w:r w:rsidR="00E0778E" w:rsidRPr="00E0778E">
        <w:rPr>
          <w:sz w:val="24"/>
          <w:szCs w:val="24"/>
        </w:rPr>
        <w:t>,</w:t>
      </w:r>
      <w:r w:rsidRPr="00E0778E">
        <w:rPr>
          <w:sz w:val="24"/>
          <w:szCs w:val="24"/>
        </w:rPr>
        <w:t xml:space="preserve"> </w:t>
      </w:r>
      <w:r w:rsidR="00E0778E" w:rsidRPr="00E0778E">
        <w:rPr>
          <w:sz w:val="24"/>
          <w:szCs w:val="24"/>
        </w:rPr>
        <w:t xml:space="preserve">присутствуют два номера </w:t>
      </w:r>
      <w:r w:rsidRPr="00E0778E">
        <w:rPr>
          <w:sz w:val="24"/>
          <w:szCs w:val="24"/>
        </w:rPr>
        <w:t>3</w:t>
      </w:r>
      <w:r w:rsidR="00E0778E" w:rsidRPr="00E0778E">
        <w:rPr>
          <w:sz w:val="24"/>
          <w:szCs w:val="24"/>
        </w:rPr>
        <w:t>.</w:t>
      </w:r>
    </w:p>
    <w:p w:rsidR="00F10CA2" w:rsidRPr="00E0778E" w:rsidRDefault="00E0778E" w:rsidP="00E0778E">
      <w:pPr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А также н</w:t>
      </w:r>
      <w:r w:rsidR="00F10CA2" w:rsidRPr="00E0778E">
        <w:rPr>
          <w:sz w:val="24"/>
          <w:szCs w:val="24"/>
        </w:rPr>
        <w:t>еобходимо</w:t>
      </w:r>
      <w:r>
        <w:rPr>
          <w:sz w:val="24"/>
          <w:szCs w:val="24"/>
        </w:rPr>
        <w:t>,</w:t>
      </w:r>
      <w:r w:rsidR="00F52D49" w:rsidRPr="00E0778E">
        <w:rPr>
          <w:sz w:val="24"/>
          <w:szCs w:val="24"/>
        </w:rPr>
        <w:t xml:space="preserve"> выровнять текст документа по ширине,</w:t>
      </w:r>
      <w:r w:rsidR="00F10CA2" w:rsidRPr="00E0778E">
        <w:rPr>
          <w:sz w:val="24"/>
          <w:szCs w:val="24"/>
        </w:rPr>
        <w:t xml:space="preserve"> привести к единообразию знаки </w:t>
      </w:r>
      <w:r w:rsidR="00BA669F">
        <w:rPr>
          <w:sz w:val="24"/>
          <w:szCs w:val="24"/>
        </w:rPr>
        <w:t>кавычек</w:t>
      </w:r>
      <w:r w:rsidR="00F10CA2" w:rsidRPr="00E0778E">
        <w:rPr>
          <w:sz w:val="24"/>
          <w:szCs w:val="24"/>
        </w:rPr>
        <w:t xml:space="preserve"> (« »</w:t>
      </w:r>
      <w:r w:rsidR="00F52D49" w:rsidRPr="00E0778E">
        <w:rPr>
          <w:sz w:val="24"/>
          <w:szCs w:val="24"/>
        </w:rPr>
        <w:t>)</w:t>
      </w:r>
      <w:r w:rsidR="00BA669F" w:rsidRPr="00BA669F">
        <w:rPr>
          <w:sz w:val="26"/>
          <w:szCs w:val="26"/>
        </w:rPr>
        <w:t xml:space="preserve"> </w:t>
      </w:r>
      <w:r w:rsidR="00BA669F">
        <w:rPr>
          <w:sz w:val="26"/>
          <w:szCs w:val="26"/>
        </w:rPr>
        <w:t>или (</w:t>
      </w:r>
      <w:r w:rsidR="00BA669F" w:rsidRPr="00C375DF">
        <w:rPr>
          <w:sz w:val="26"/>
          <w:szCs w:val="26"/>
        </w:rPr>
        <w:t>"</w:t>
      </w:r>
      <w:r w:rsidR="00BA669F">
        <w:rPr>
          <w:sz w:val="26"/>
          <w:szCs w:val="26"/>
        </w:rPr>
        <w:t xml:space="preserve"> </w:t>
      </w:r>
      <w:r w:rsidR="00BA669F" w:rsidRPr="00C375DF">
        <w:rPr>
          <w:sz w:val="26"/>
          <w:szCs w:val="26"/>
        </w:rPr>
        <w:t>"</w:t>
      </w:r>
      <w:r w:rsidR="00BA669F">
        <w:rPr>
          <w:sz w:val="26"/>
          <w:szCs w:val="26"/>
        </w:rPr>
        <w:t>)</w:t>
      </w:r>
      <w:r w:rsidR="00F10CA2" w:rsidRPr="00E0778E">
        <w:rPr>
          <w:sz w:val="24"/>
          <w:szCs w:val="24"/>
        </w:rPr>
        <w:t xml:space="preserve">, интервальный отступ, </w:t>
      </w:r>
      <w:r w:rsidR="00F52D49" w:rsidRPr="00E0778E">
        <w:rPr>
          <w:sz w:val="24"/>
          <w:szCs w:val="24"/>
        </w:rPr>
        <w:t xml:space="preserve">междустрочный отступ, </w:t>
      </w:r>
      <w:r w:rsidR="00BA669F">
        <w:rPr>
          <w:sz w:val="24"/>
          <w:szCs w:val="24"/>
        </w:rPr>
        <w:t>отступы между а</w:t>
      </w:r>
      <w:r w:rsidR="00F52D49" w:rsidRPr="00E0778E">
        <w:rPr>
          <w:sz w:val="24"/>
          <w:szCs w:val="24"/>
        </w:rPr>
        <w:t>бзац</w:t>
      </w:r>
      <w:r w:rsidR="00BA669F">
        <w:rPr>
          <w:sz w:val="24"/>
          <w:szCs w:val="24"/>
        </w:rPr>
        <w:t>ами</w:t>
      </w:r>
      <w:r w:rsidR="00F52D49" w:rsidRPr="00E0778E">
        <w:rPr>
          <w:sz w:val="24"/>
          <w:szCs w:val="24"/>
        </w:rPr>
        <w:t xml:space="preserve">, </w:t>
      </w:r>
      <w:r w:rsidR="00F10CA2" w:rsidRPr="00E0778E">
        <w:rPr>
          <w:sz w:val="24"/>
          <w:szCs w:val="24"/>
        </w:rPr>
        <w:t>применять единые требования к нумерации абзацев.</w:t>
      </w:r>
    </w:p>
    <w:p w:rsidR="00BC1F97" w:rsidRDefault="00BC1F97" w:rsidP="00BC1F97">
      <w:pPr>
        <w:spacing w:line="276" w:lineRule="auto"/>
        <w:rPr>
          <w:bCs/>
          <w:sz w:val="24"/>
          <w:szCs w:val="24"/>
        </w:rPr>
      </w:pPr>
    </w:p>
    <w:p w:rsidR="00BC1F97" w:rsidRDefault="00BC1F97" w:rsidP="00BC1F97">
      <w:pPr>
        <w:spacing w:line="276" w:lineRule="auto"/>
        <w:rPr>
          <w:sz w:val="24"/>
          <w:szCs w:val="24"/>
        </w:rPr>
      </w:pPr>
      <w:r w:rsidRPr="00FD6EB3">
        <w:rPr>
          <w:bCs/>
          <w:sz w:val="24"/>
          <w:szCs w:val="24"/>
        </w:rPr>
        <w:t xml:space="preserve">По итогам рассмотрения </w:t>
      </w:r>
      <w:r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роекта </w:t>
      </w:r>
      <w:r>
        <w:rPr>
          <w:bCs/>
          <w:sz w:val="24"/>
          <w:szCs w:val="24"/>
        </w:rPr>
        <w:t xml:space="preserve">Положения </w:t>
      </w:r>
      <w:r w:rsidRPr="00777D14">
        <w:rPr>
          <w:sz w:val="24"/>
          <w:szCs w:val="24"/>
        </w:rPr>
        <w:t>«О бюджетном процессе в муниципальном образовании «Первомайский район»</w:t>
      </w:r>
      <w:r>
        <w:rPr>
          <w:bCs/>
          <w:sz w:val="24"/>
          <w:szCs w:val="24"/>
        </w:rPr>
        <w:t>, КСО</w:t>
      </w:r>
      <w:r w:rsidRPr="00FD6EB3">
        <w:rPr>
          <w:rFonts w:eastAsia="Calibri"/>
          <w:sz w:val="24"/>
          <w:szCs w:val="24"/>
        </w:rPr>
        <w:t xml:space="preserve"> сообщает, что данный </w:t>
      </w:r>
      <w:r>
        <w:rPr>
          <w:rFonts w:eastAsia="Calibri"/>
          <w:sz w:val="24"/>
          <w:szCs w:val="24"/>
        </w:rPr>
        <w:t>П</w:t>
      </w:r>
      <w:r w:rsidRPr="00FD6EB3">
        <w:rPr>
          <w:rFonts w:eastAsia="Calibri"/>
          <w:sz w:val="24"/>
          <w:szCs w:val="24"/>
        </w:rPr>
        <w:t xml:space="preserve">роект </w:t>
      </w:r>
      <w:r>
        <w:rPr>
          <w:rFonts w:eastAsia="Calibri"/>
          <w:sz w:val="24"/>
          <w:szCs w:val="24"/>
        </w:rPr>
        <w:t>Положения</w:t>
      </w:r>
      <w:r w:rsidRPr="00FD6EB3">
        <w:rPr>
          <w:rFonts w:eastAsia="Calibri"/>
          <w:sz w:val="24"/>
          <w:szCs w:val="24"/>
        </w:rPr>
        <w:t xml:space="preserve"> может быть принят в предложенной редакции</w:t>
      </w:r>
      <w:r>
        <w:rPr>
          <w:rFonts w:eastAsia="Calibri"/>
          <w:sz w:val="24"/>
          <w:szCs w:val="24"/>
        </w:rPr>
        <w:t xml:space="preserve"> с учетом внесенных изменений </w:t>
      </w:r>
      <w:r>
        <w:rPr>
          <w:rFonts w:eastAsia="Calibri"/>
          <w:sz w:val="24"/>
          <w:szCs w:val="24"/>
        </w:rPr>
        <w:t xml:space="preserve">по замечаниям </w:t>
      </w:r>
      <w:r>
        <w:rPr>
          <w:rFonts w:eastAsia="Calibri"/>
          <w:sz w:val="24"/>
          <w:szCs w:val="24"/>
        </w:rPr>
        <w:t>изложенных в заключении.</w:t>
      </w:r>
    </w:p>
    <w:p w:rsidR="00A914F4" w:rsidRPr="00E0778E" w:rsidRDefault="00A914F4" w:rsidP="00E0778E">
      <w:pPr>
        <w:spacing w:line="276" w:lineRule="auto"/>
        <w:ind w:firstLine="720"/>
        <w:rPr>
          <w:sz w:val="24"/>
          <w:szCs w:val="24"/>
        </w:rPr>
      </w:pPr>
      <w:bookmarkStart w:id="0" w:name="_GoBack"/>
      <w:bookmarkEnd w:id="0"/>
    </w:p>
    <w:p w:rsidR="000C5F50" w:rsidRPr="00E0778E" w:rsidRDefault="000C5F50" w:rsidP="00E0778E">
      <w:pPr>
        <w:spacing w:line="276" w:lineRule="auto"/>
        <w:ind w:firstLine="720"/>
        <w:rPr>
          <w:sz w:val="24"/>
          <w:szCs w:val="24"/>
        </w:rPr>
      </w:pPr>
    </w:p>
    <w:p w:rsidR="00E57014" w:rsidRDefault="00D3690B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E57014">
        <w:rPr>
          <w:sz w:val="24"/>
          <w:szCs w:val="24"/>
        </w:rPr>
        <w:t xml:space="preserve">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D3690B">
        <w:rPr>
          <w:sz w:val="24"/>
          <w:szCs w:val="24"/>
        </w:rPr>
        <w:t>Л.В. 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074" w:rsidRDefault="000F4074" w:rsidP="00090684">
      <w:pPr>
        <w:spacing w:line="240" w:lineRule="auto"/>
      </w:pPr>
      <w:r>
        <w:separator/>
      </w:r>
    </w:p>
  </w:endnote>
  <w:endnote w:type="continuationSeparator" w:id="0">
    <w:p w:rsidR="000F4074" w:rsidRDefault="000F4074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0496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0F4074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0496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BC20C9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0F4074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074" w:rsidRDefault="000F4074" w:rsidP="00090684">
      <w:pPr>
        <w:spacing w:line="240" w:lineRule="auto"/>
      </w:pPr>
      <w:r>
        <w:separator/>
      </w:r>
    </w:p>
  </w:footnote>
  <w:footnote w:type="continuationSeparator" w:id="0">
    <w:p w:rsidR="000F4074" w:rsidRDefault="000F4074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40C4AA1"/>
    <w:multiLevelType w:val="hybridMultilevel"/>
    <w:tmpl w:val="882C8148"/>
    <w:lvl w:ilvl="0" w:tplc="AB043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5C5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1B2"/>
    <w:rsid w:val="00097695"/>
    <w:rsid w:val="000A2CEE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4074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A4F"/>
    <w:rsid w:val="00173917"/>
    <w:rsid w:val="0017627A"/>
    <w:rsid w:val="00180CAC"/>
    <w:rsid w:val="00181E59"/>
    <w:rsid w:val="00183D2C"/>
    <w:rsid w:val="00183D4F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1F61"/>
    <w:rsid w:val="00253CF8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1B5F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3B5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1AD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52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77D14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49D6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E6041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34AB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3EA4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96A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69F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1F97"/>
    <w:rsid w:val="00BC20C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0949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690B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0778E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1EE6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0CA2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D49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DE482"/>
  <w15:docId w15:val="{1FDA7BD4-4A7B-4D24-892C-BE53E42B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qFormat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3E800-AFBE-40B5-B005-0A35ABD52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2019-12-13T05:37:00Z</cp:lastPrinted>
  <dcterms:created xsi:type="dcterms:W3CDTF">2021-08-24T09:57:00Z</dcterms:created>
  <dcterms:modified xsi:type="dcterms:W3CDTF">2021-08-25T01:51:00Z</dcterms:modified>
</cp:coreProperties>
</file>